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394212D">
      <w:pPr>
        <w:spacing w:line="500" w:lineRule="exact"/>
        <w:ind w:left="0" w:leftChars="0" w:right="0" w:rightChars="0" w:firstLine="0" w:firstLineChars="0"/>
        <w:jc w:val="distribute"/>
        <w:rPr>
          <w:rFonts w:hint="eastAsia" w:ascii="方正黑体_GBK" w:eastAsia="方正黑体_GBK"/>
          <w:b/>
          <w:bCs/>
          <w:sz w:val="48"/>
          <w:szCs w:val="48"/>
        </w:rPr>
      </w:pPr>
      <w:bookmarkStart w:id="0" w:name="_GoBack"/>
      <w:bookmarkEnd w:id="0"/>
      <w:r>
        <w:rPr>
          <w:rFonts w:hint="eastAsia" w:ascii="方正黑体_GBK" w:eastAsia="方正黑体_GBK"/>
          <w:b/>
          <w:bCs/>
          <w:sz w:val="48"/>
          <w:szCs w:val="48"/>
        </w:rPr>
        <w:t>中共</w:t>
      </w:r>
      <w:r>
        <w:rPr>
          <w:rFonts w:hint="eastAsia" w:ascii="方正黑体_GBK" w:eastAsia="方正黑体_GBK"/>
          <w:b/>
          <w:bCs/>
          <w:sz w:val="48"/>
          <w:szCs w:val="48"/>
          <w:lang w:val="en-US" w:eastAsia="zh-CN"/>
        </w:rPr>
        <w:t>X</w:t>
      </w:r>
      <w:r>
        <w:rPr>
          <w:rFonts w:hint="eastAsia" w:ascii="方正黑体_GBK" w:eastAsia="方正黑体_GBK"/>
          <w:b/>
          <w:bCs/>
          <w:sz w:val="48"/>
          <w:szCs w:val="48"/>
          <w:lang w:val="en-US" w:eastAsia="zh-CN"/>
        </w:rPr>
        <w:t>XXXXX</w:t>
      </w:r>
      <w:r>
        <w:rPr>
          <w:rFonts w:hint="eastAsia" w:ascii="方正黑体_GBK" w:eastAsia="方正黑体_GBK"/>
          <w:b/>
          <w:bCs/>
          <w:sz w:val="48"/>
          <w:szCs w:val="48"/>
        </w:rPr>
        <w:t>纪律检查委员会</w:t>
      </w:r>
    </w:p>
    <w:p w14:paraId="5C305163">
      <w:pPr>
        <w:jc w:val="center"/>
        <w:rPr>
          <w:rFonts w:hint="eastAsia" w:ascii="方正小标宋_GBK" w:hAnsi="宋体" w:eastAsia="方正小标宋_GBK"/>
          <w:b/>
          <w:bCs/>
          <w:sz w:val="52"/>
          <w:szCs w:val="52"/>
        </w:rPr>
      </w:pPr>
      <w:r>
        <w:rPr>
          <w:rFonts w:hint="eastAsia" w:ascii="方正小标宋_GBK" w:hAnsi="宋体" w:eastAsia="方正小标宋_GBK"/>
          <w:b/>
          <w:bCs/>
          <w:sz w:val="52"/>
          <w:szCs w:val="52"/>
        </w:rPr>
        <w:t>“走读式”谈话审批表</w:t>
      </w:r>
    </w:p>
    <w:tbl>
      <w:tblPr>
        <w:tblStyle w:val="4"/>
        <w:tblpPr w:leftFromText="180" w:rightFromText="180" w:vertAnchor="text" w:horzAnchor="page" w:tblpX="1507" w:tblpY="21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1148"/>
        <w:gridCol w:w="669"/>
        <w:gridCol w:w="591"/>
        <w:gridCol w:w="1989"/>
        <w:gridCol w:w="321"/>
        <w:gridCol w:w="804"/>
        <w:gridCol w:w="1920"/>
        <w:gridCol w:w="6"/>
      </w:tblGrid>
      <w:tr w14:paraId="6A43E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5" w:hRule="atLeast"/>
        </w:trPr>
        <w:tc>
          <w:tcPr>
            <w:tcW w:w="1670" w:type="dxa"/>
            <w:vMerge w:val="restart"/>
            <w:noWrap w:val="0"/>
            <w:vAlign w:val="center"/>
          </w:tcPr>
          <w:p w14:paraId="1C165FB4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谈话对象</w:t>
            </w:r>
          </w:p>
        </w:tc>
        <w:tc>
          <w:tcPr>
            <w:tcW w:w="1148" w:type="dxa"/>
            <w:noWrap w:val="0"/>
            <w:vAlign w:val="center"/>
          </w:tcPr>
          <w:p w14:paraId="4921D9D5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姓名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 w14:paraId="780FAF26">
            <w:pPr>
              <w:spacing w:line="320" w:lineRule="exact"/>
              <w:jc w:val="center"/>
              <w:rPr>
                <w:rFonts w:hint="default" w:ascii="方正小标宋_GBK" w:hAnsi="方正小标宋_GBK" w:eastAsia="方正小标宋_GBK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310" w:type="dxa"/>
            <w:gridSpan w:val="2"/>
            <w:vMerge w:val="restart"/>
            <w:noWrap w:val="0"/>
            <w:vAlign w:val="center"/>
          </w:tcPr>
          <w:p w14:paraId="16BD9B6E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谈话前安全风险</w:t>
            </w:r>
          </w:p>
          <w:p w14:paraId="42F0B55A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pacing w:val="-20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评估结果</w:t>
            </w:r>
          </w:p>
        </w:tc>
        <w:tc>
          <w:tcPr>
            <w:tcW w:w="2724" w:type="dxa"/>
            <w:gridSpan w:val="2"/>
            <w:vMerge w:val="restart"/>
            <w:noWrap w:val="0"/>
            <w:vAlign w:val="center"/>
          </w:tcPr>
          <w:p w14:paraId="77BDF76D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>低</w:t>
            </w:r>
          </w:p>
        </w:tc>
      </w:tr>
      <w:tr w14:paraId="7FFB8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5" w:hRule="exact"/>
        </w:trPr>
        <w:tc>
          <w:tcPr>
            <w:tcW w:w="1670" w:type="dxa"/>
            <w:vMerge w:val="continue"/>
            <w:noWrap w:val="0"/>
            <w:vAlign w:val="center"/>
          </w:tcPr>
          <w:p w14:paraId="052A2745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</w:p>
        </w:tc>
        <w:tc>
          <w:tcPr>
            <w:tcW w:w="1148" w:type="dxa"/>
            <w:noWrap w:val="0"/>
            <w:vAlign w:val="center"/>
          </w:tcPr>
          <w:p w14:paraId="6F996F5A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性别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 w14:paraId="7173840D">
            <w:pPr>
              <w:spacing w:line="320" w:lineRule="exact"/>
              <w:jc w:val="center"/>
              <w:rPr>
                <w:rFonts w:hint="default" w:ascii="方正小标宋_GBK" w:hAnsi="方正小标宋_GBK" w:eastAsia="方正小标宋_GBK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310" w:type="dxa"/>
            <w:gridSpan w:val="2"/>
            <w:vMerge w:val="continue"/>
            <w:noWrap w:val="0"/>
            <w:vAlign w:val="center"/>
          </w:tcPr>
          <w:p w14:paraId="3A553C3A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pacing w:val="-20"/>
                <w:sz w:val="28"/>
                <w:szCs w:val="28"/>
              </w:rPr>
            </w:pPr>
          </w:p>
        </w:tc>
        <w:tc>
          <w:tcPr>
            <w:tcW w:w="2724" w:type="dxa"/>
            <w:gridSpan w:val="2"/>
            <w:vMerge w:val="continue"/>
            <w:noWrap w:val="0"/>
            <w:vAlign w:val="center"/>
          </w:tcPr>
          <w:p w14:paraId="4A55F0A5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</w:tc>
      </w:tr>
      <w:tr w14:paraId="5847A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020" w:hRule="exact"/>
        </w:trPr>
        <w:tc>
          <w:tcPr>
            <w:tcW w:w="1670" w:type="dxa"/>
            <w:noWrap w:val="0"/>
            <w:vAlign w:val="center"/>
          </w:tcPr>
          <w:p w14:paraId="656A77DD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审查调查（核查）组编号</w:t>
            </w:r>
          </w:p>
        </w:tc>
        <w:tc>
          <w:tcPr>
            <w:tcW w:w="2408" w:type="dxa"/>
            <w:gridSpan w:val="3"/>
            <w:noWrap w:val="0"/>
            <w:vAlign w:val="center"/>
          </w:tcPr>
          <w:p w14:paraId="043823C0">
            <w:pPr>
              <w:spacing w:line="320" w:lineRule="exact"/>
              <w:jc w:val="center"/>
              <w:rPr>
                <w:rFonts w:hint="default" w:ascii="方正小标宋_GBK" w:eastAsia="方正小标宋_GBK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>“XX·X”核查组</w:t>
            </w:r>
          </w:p>
        </w:tc>
        <w:tc>
          <w:tcPr>
            <w:tcW w:w="2310" w:type="dxa"/>
            <w:gridSpan w:val="2"/>
            <w:noWrap w:val="0"/>
            <w:vAlign w:val="center"/>
          </w:tcPr>
          <w:p w14:paraId="4F8464FD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谈话次数</w:t>
            </w:r>
          </w:p>
        </w:tc>
        <w:tc>
          <w:tcPr>
            <w:tcW w:w="2724" w:type="dxa"/>
            <w:gridSpan w:val="2"/>
            <w:noWrap w:val="0"/>
            <w:vAlign w:val="center"/>
          </w:tcPr>
          <w:p w14:paraId="6E8375F5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>1次</w:t>
            </w:r>
          </w:p>
        </w:tc>
      </w:tr>
      <w:tr w14:paraId="74D59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10" w:hRule="atLeast"/>
        </w:trPr>
        <w:tc>
          <w:tcPr>
            <w:tcW w:w="1670" w:type="dxa"/>
            <w:noWrap w:val="0"/>
            <w:vAlign w:val="center"/>
          </w:tcPr>
          <w:p w14:paraId="5A40B2FF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拟谈话地点</w:t>
            </w:r>
          </w:p>
        </w:tc>
        <w:tc>
          <w:tcPr>
            <w:tcW w:w="7442" w:type="dxa"/>
            <w:gridSpan w:val="7"/>
            <w:noWrap w:val="0"/>
            <w:vAlign w:val="center"/>
          </w:tcPr>
          <w:p w14:paraId="24EDE7ED">
            <w:pPr>
              <w:spacing w:line="320" w:lineRule="exact"/>
              <w:jc w:val="center"/>
              <w:rPr>
                <w:rFonts w:hint="default" w:ascii="方正小标宋_GBK" w:hAnsi="方正小标宋_GBK" w:eastAsia="方正小标宋_GBK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>建投集团一楼谈话室</w:t>
            </w:r>
          </w:p>
        </w:tc>
      </w:tr>
      <w:tr w14:paraId="2639B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10" w:hRule="exact"/>
        </w:trPr>
        <w:tc>
          <w:tcPr>
            <w:tcW w:w="1670" w:type="dxa"/>
            <w:noWrap w:val="0"/>
            <w:vAlign w:val="center"/>
          </w:tcPr>
          <w:p w14:paraId="73C0E9FB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拟谈话时间</w:t>
            </w:r>
          </w:p>
        </w:tc>
        <w:tc>
          <w:tcPr>
            <w:tcW w:w="7442" w:type="dxa"/>
            <w:gridSpan w:val="7"/>
            <w:noWrap w:val="0"/>
            <w:vAlign w:val="center"/>
          </w:tcPr>
          <w:p w14:paraId="02BF8C21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>2025年XX月X日-X日</w:t>
            </w:r>
          </w:p>
        </w:tc>
      </w:tr>
      <w:tr w14:paraId="659C6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670" w:type="dxa"/>
            <w:vMerge w:val="restart"/>
            <w:noWrap w:val="0"/>
            <w:vAlign w:val="center"/>
          </w:tcPr>
          <w:p w14:paraId="7EB764A7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谈话人员</w:t>
            </w:r>
          </w:p>
        </w:tc>
        <w:tc>
          <w:tcPr>
            <w:tcW w:w="1817" w:type="dxa"/>
            <w:gridSpan w:val="2"/>
            <w:noWrap w:val="0"/>
            <w:vAlign w:val="center"/>
          </w:tcPr>
          <w:p w14:paraId="1F1A5283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组</w:t>
            </w: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小标宋_GBK" w:eastAsia="方正小标宋_GBK"/>
                <w:sz w:val="28"/>
                <w:szCs w:val="28"/>
              </w:rPr>
              <w:t>长</w:t>
            </w:r>
          </w:p>
        </w:tc>
        <w:tc>
          <w:tcPr>
            <w:tcW w:w="2580" w:type="dxa"/>
            <w:gridSpan w:val="2"/>
            <w:noWrap w:val="0"/>
            <w:vAlign w:val="center"/>
          </w:tcPr>
          <w:p w14:paraId="70C1A8C7">
            <w:pPr>
              <w:spacing w:line="320" w:lineRule="exact"/>
              <w:jc w:val="center"/>
              <w:rPr>
                <w:rFonts w:hint="default" w:ascii="方正小标宋_GBK" w:hAnsi="方正小标宋_GBK" w:eastAsia="方正小标宋_GBK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125" w:type="dxa"/>
            <w:gridSpan w:val="2"/>
            <w:vMerge w:val="restart"/>
            <w:noWrap w:val="0"/>
            <w:vAlign w:val="center"/>
          </w:tcPr>
          <w:p w14:paraId="635B1AF1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安全员</w:t>
            </w:r>
          </w:p>
        </w:tc>
        <w:tc>
          <w:tcPr>
            <w:tcW w:w="1926" w:type="dxa"/>
            <w:gridSpan w:val="2"/>
            <w:vMerge w:val="restart"/>
            <w:noWrap w:val="0"/>
            <w:vAlign w:val="center"/>
          </w:tcPr>
          <w:p w14:paraId="440885C0">
            <w:pPr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 w14:paraId="0F6E2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70" w:type="dxa"/>
            <w:vMerge w:val="continue"/>
            <w:noWrap w:val="0"/>
            <w:vAlign w:val="center"/>
          </w:tcPr>
          <w:p w14:paraId="717F200A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</w:p>
        </w:tc>
        <w:tc>
          <w:tcPr>
            <w:tcW w:w="1817" w:type="dxa"/>
            <w:gridSpan w:val="2"/>
            <w:noWrap w:val="0"/>
            <w:vAlign w:val="center"/>
          </w:tcPr>
          <w:p w14:paraId="459786B6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谈话人员</w:t>
            </w:r>
          </w:p>
        </w:tc>
        <w:tc>
          <w:tcPr>
            <w:tcW w:w="2580" w:type="dxa"/>
            <w:gridSpan w:val="2"/>
            <w:noWrap w:val="0"/>
            <w:vAlign w:val="center"/>
          </w:tcPr>
          <w:p w14:paraId="72AD8BD4">
            <w:pPr>
              <w:spacing w:line="320" w:lineRule="exact"/>
              <w:jc w:val="center"/>
              <w:rPr>
                <w:rFonts w:hint="default" w:ascii="方正小标宋_GBK" w:hAnsi="方正小标宋_GBK" w:eastAsia="方正小标宋_GBK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125" w:type="dxa"/>
            <w:gridSpan w:val="2"/>
            <w:vMerge w:val="continue"/>
            <w:noWrap w:val="0"/>
            <w:vAlign w:val="center"/>
          </w:tcPr>
          <w:p w14:paraId="29945565">
            <w:pPr>
              <w:spacing w:line="320" w:lineRule="exact"/>
              <w:jc w:val="center"/>
              <w:rPr>
                <w:rFonts w:ascii="方正小标宋_GBK" w:eastAsia="方正小标宋_GBK"/>
                <w:sz w:val="28"/>
                <w:szCs w:val="28"/>
              </w:rPr>
            </w:pPr>
          </w:p>
        </w:tc>
        <w:tc>
          <w:tcPr>
            <w:tcW w:w="1926" w:type="dxa"/>
            <w:gridSpan w:val="2"/>
            <w:vMerge w:val="continue"/>
            <w:noWrap w:val="0"/>
            <w:vAlign w:val="center"/>
          </w:tcPr>
          <w:p w14:paraId="1A472FB4">
            <w:pPr>
              <w:spacing w:line="320" w:lineRule="exact"/>
              <w:jc w:val="center"/>
              <w:rPr>
                <w:rFonts w:ascii="方正小标宋_GBK" w:eastAsia="方正小标宋_GBK"/>
                <w:sz w:val="28"/>
                <w:szCs w:val="28"/>
              </w:rPr>
            </w:pPr>
          </w:p>
        </w:tc>
      </w:tr>
      <w:tr w14:paraId="18869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26" w:hRule="atLeast"/>
        </w:trPr>
        <w:tc>
          <w:tcPr>
            <w:tcW w:w="1670" w:type="dxa"/>
            <w:noWrap w:val="0"/>
            <w:vAlign w:val="center"/>
          </w:tcPr>
          <w:p w14:paraId="72C8C6E8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补空人员</w:t>
            </w:r>
          </w:p>
        </w:tc>
        <w:tc>
          <w:tcPr>
            <w:tcW w:w="7442" w:type="dxa"/>
            <w:gridSpan w:val="7"/>
            <w:noWrap w:val="0"/>
            <w:vAlign w:val="center"/>
          </w:tcPr>
          <w:p w14:paraId="0257DB11">
            <w:pPr>
              <w:spacing w:line="320" w:lineRule="exact"/>
              <w:jc w:val="center"/>
              <w:rPr>
                <w:rFonts w:hint="default" w:ascii="方正小标宋_GBK" w:hAnsi="方正小标宋_GBK" w:eastAsia="方正小标宋_GBK" w:cs="仿宋"/>
                <w:sz w:val="28"/>
                <w:szCs w:val="28"/>
                <w:lang w:val="en-US" w:eastAsia="zh-CN"/>
              </w:rPr>
            </w:pPr>
          </w:p>
        </w:tc>
      </w:tr>
      <w:tr w14:paraId="049F92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985" w:hRule="atLeast"/>
        </w:trPr>
        <w:tc>
          <w:tcPr>
            <w:tcW w:w="1670" w:type="dxa"/>
            <w:noWrap w:val="0"/>
            <w:vAlign w:val="center"/>
          </w:tcPr>
          <w:p w14:paraId="13EE7231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谈话事由</w:t>
            </w:r>
          </w:p>
        </w:tc>
        <w:tc>
          <w:tcPr>
            <w:tcW w:w="7442" w:type="dxa"/>
            <w:gridSpan w:val="7"/>
            <w:noWrap w:val="0"/>
            <w:vAlign w:val="center"/>
          </w:tcPr>
          <w:p w14:paraId="6820DA3F">
            <w:pPr>
              <w:spacing w:line="320" w:lineRule="exact"/>
              <w:jc w:val="center"/>
              <w:rPr>
                <w:rFonts w:hint="default" w:ascii="方正小标宋_GBK" w:hAnsi="方正小标宋_GBK" w:eastAsia="方正小标宋_GBK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>进一步查明相关问题</w:t>
            </w:r>
          </w:p>
        </w:tc>
      </w:tr>
      <w:tr w14:paraId="7E224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134" w:hRule="exact"/>
        </w:trPr>
        <w:tc>
          <w:tcPr>
            <w:tcW w:w="1670" w:type="dxa"/>
            <w:noWrap w:val="0"/>
            <w:vAlign w:val="center"/>
          </w:tcPr>
          <w:p w14:paraId="153448B1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谈话人员</w:t>
            </w:r>
          </w:p>
          <w:p w14:paraId="2011095E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 xml:space="preserve">签 </w:t>
            </w: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小标宋_GBK" w:eastAsia="方正小标宋_GBK"/>
                <w:sz w:val="28"/>
                <w:szCs w:val="28"/>
              </w:rPr>
              <w:t>字</w:t>
            </w:r>
          </w:p>
        </w:tc>
        <w:tc>
          <w:tcPr>
            <w:tcW w:w="7442" w:type="dxa"/>
            <w:gridSpan w:val="7"/>
            <w:noWrap w:val="0"/>
            <w:vAlign w:val="center"/>
          </w:tcPr>
          <w:p w14:paraId="5143904F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065B89A3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 xml:space="preserve">                                 </w:t>
            </w:r>
          </w:p>
          <w:p w14:paraId="7EE47F5E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 xml:space="preserve">                                   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>年  月  日</w:t>
            </w:r>
          </w:p>
        </w:tc>
      </w:tr>
      <w:tr w14:paraId="346D0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134" w:hRule="exact"/>
        </w:trPr>
        <w:tc>
          <w:tcPr>
            <w:tcW w:w="1670" w:type="dxa"/>
            <w:noWrap w:val="0"/>
            <w:vAlign w:val="center"/>
          </w:tcPr>
          <w:p w14:paraId="261C9F78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>承办部门</w:t>
            </w:r>
          </w:p>
          <w:p w14:paraId="6A3C11C0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意</w:t>
            </w: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小标宋_GBK" w:eastAsia="方正小标宋_GBK"/>
                <w:sz w:val="28"/>
                <w:szCs w:val="28"/>
              </w:rPr>
              <w:t>见</w:t>
            </w:r>
          </w:p>
        </w:tc>
        <w:tc>
          <w:tcPr>
            <w:tcW w:w="7442" w:type="dxa"/>
            <w:gridSpan w:val="7"/>
            <w:noWrap w:val="0"/>
            <w:vAlign w:val="center"/>
          </w:tcPr>
          <w:p w14:paraId="43DB1DA0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40B5E12E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 xml:space="preserve">       </w:t>
            </w:r>
          </w:p>
          <w:p w14:paraId="0EB8FCA4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 xml:space="preserve">                 签字：         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>年  月  日</w:t>
            </w:r>
          </w:p>
        </w:tc>
      </w:tr>
      <w:tr w14:paraId="2C1F8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134" w:hRule="exact"/>
        </w:trPr>
        <w:tc>
          <w:tcPr>
            <w:tcW w:w="1670" w:type="dxa"/>
            <w:noWrap w:val="0"/>
            <w:vAlign w:val="center"/>
          </w:tcPr>
          <w:p w14:paraId="7E7759A6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>纪委副书记审  批</w:t>
            </w:r>
          </w:p>
        </w:tc>
        <w:tc>
          <w:tcPr>
            <w:tcW w:w="7442" w:type="dxa"/>
            <w:gridSpan w:val="7"/>
            <w:noWrap w:val="0"/>
            <w:vAlign w:val="center"/>
          </w:tcPr>
          <w:p w14:paraId="1D29206F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78287738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 xml:space="preserve">         </w:t>
            </w:r>
          </w:p>
          <w:p w14:paraId="379D36AA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 xml:space="preserve">                 签字：        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>年  月  日</w:t>
            </w:r>
          </w:p>
        </w:tc>
      </w:tr>
      <w:tr w14:paraId="01994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409" w:hRule="exact"/>
        </w:trPr>
        <w:tc>
          <w:tcPr>
            <w:tcW w:w="1670" w:type="dxa"/>
            <w:noWrap w:val="0"/>
            <w:vAlign w:val="center"/>
          </w:tcPr>
          <w:p w14:paraId="11B2AC5E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>纪委书记</w:t>
            </w:r>
          </w:p>
          <w:p w14:paraId="2F80D943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>审  批</w:t>
            </w:r>
          </w:p>
        </w:tc>
        <w:tc>
          <w:tcPr>
            <w:tcW w:w="7442" w:type="dxa"/>
            <w:gridSpan w:val="7"/>
            <w:noWrap w:val="0"/>
            <w:vAlign w:val="center"/>
          </w:tcPr>
          <w:p w14:paraId="2D42B72D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7EA3881B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630324AD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015D4637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 xml:space="preserve">               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>签字：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 xml:space="preserve">                   年  月  日</w:t>
            </w:r>
          </w:p>
        </w:tc>
      </w:tr>
      <w:tr w14:paraId="7ACFA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59" w:hRule="atLeast"/>
        </w:trPr>
        <w:tc>
          <w:tcPr>
            <w:tcW w:w="1670" w:type="dxa"/>
            <w:noWrap w:val="0"/>
            <w:vAlign w:val="center"/>
          </w:tcPr>
          <w:p w14:paraId="0BF1AA44">
            <w:pPr>
              <w:spacing w:line="320" w:lineRule="exact"/>
              <w:jc w:val="center"/>
              <w:rPr>
                <w:rFonts w:hint="default" w:ascii="方正小标宋_GBK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>备 注</w:t>
            </w:r>
          </w:p>
        </w:tc>
        <w:tc>
          <w:tcPr>
            <w:tcW w:w="7442" w:type="dxa"/>
            <w:gridSpan w:val="7"/>
            <w:noWrap w:val="0"/>
            <w:vAlign w:val="center"/>
          </w:tcPr>
          <w:p w14:paraId="47902CD7">
            <w:pPr>
              <w:spacing w:line="320" w:lineRule="exact"/>
              <w:jc w:val="left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仿宋_GBK" w:hAnsi="宋体" w:eastAsia="方正仿宋_GBK"/>
                <w:b/>
                <w:sz w:val="28"/>
                <w:szCs w:val="28"/>
              </w:rPr>
              <w:t>附：</w:t>
            </w:r>
            <w:r>
              <w:rPr>
                <w:rFonts w:hint="eastAsia" w:ascii="方正小标宋_GBK" w:eastAsia="方正小标宋_GBK"/>
                <w:sz w:val="28"/>
                <w:szCs w:val="28"/>
              </w:rPr>
              <w:t>①谈话前安全风险评估表②</w:t>
            </w:r>
            <w:r>
              <w:rPr>
                <w:rFonts w:hint="eastAsia" w:ascii="方正小标宋_GBK" w:eastAsia="方正小标宋_GBK"/>
                <w:sz w:val="28"/>
                <w:szCs w:val="28"/>
                <w:lang w:eastAsia="zh-CN"/>
              </w:rPr>
              <w:t>谈话方案</w:t>
            </w:r>
          </w:p>
        </w:tc>
      </w:tr>
    </w:tbl>
    <w:p w14:paraId="33E9FAE6">
      <w:pPr>
        <w:jc w:val="center"/>
        <w:rPr>
          <w:lang w:val="en-US"/>
        </w:rPr>
      </w:pPr>
      <w:r>
        <w:rPr>
          <w:rFonts w:hint="eastAsia" w:ascii="方正小标宋_GBK" w:hAnsi="宋体" w:eastAsia="方正小标宋_GBK" w:cs="方正小标宋_GBK"/>
          <w:sz w:val="28"/>
          <w:szCs w:val="28"/>
        </w:rPr>
        <w:t>承办部门：</w:t>
      </w:r>
      <w:r>
        <w:rPr>
          <w:rFonts w:hint="eastAsia" w:ascii="方正小标宋_GBK" w:hAnsi="宋体" w:eastAsia="方正小标宋_GBK"/>
          <w:spacing w:val="0"/>
          <w:sz w:val="28"/>
          <w:szCs w:val="28"/>
        </w:rPr>
        <w:t xml:space="preserve"> </w:t>
      </w:r>
      <w:r>
        <w:rPr>
          <w:rFonts w:hint="eastAsia" w:ascii="方正小标宋_GBK" w:hAnsi="宋体" w:eastAsia="方正小标宋_GBK"/>
          <w:sz w:val="28"/>
          <w:szCs w:val="28"/>
        </w:rPr>
        <w:t xml:space="preserve">  </w:t>
      </w:r>
      <w:r>
        <w:rPr>
          <w:rFonts w:hint="eastAsia" w:ascii="方正小标宋_GBK" w:hAnsi="宋体" w:eastAsia="方正小标宋_GBK"/>
          <w:sz w:val="28"/>
          <w:szCs w:val="28"/>
          <w:lang w:val="en-US" w:eastAsia="zh-CN"/>
        </w:rPr>
        <w:t xml:space="preserve">       </w:t>
      </w:r>
      <w:r>
        <w:rPr>
          <w:rFonts w:hint="eastAsia" w:ascii="方正小标宋_GBK" w:hAnsi="宋体" w:eastAsia="方正小标宋_GBK"/>
          <w:sz w:val="28"/>
          <w:szCs w:val="28"/>
        </w:rPr>
        <w:t xml:space="preserve">  填表人： </w:t>
      </w:r>
      <w:r>
        <w:rPr>
          <w:rFonts w:hint="eastAsia" w:ascii="方正小标宋_GBK" w:hAnsi="宋体" w:eastAsia="方正小标宋_GBK"/>
          <w:sz w:val="28"/>
          <w:szCs w:val="28"/>
          <w:lang w:val="en-US" w:eastAsia="zh-CN"/>
        </w:rPr>
        <w:t xml:space="preserve">          </w:t>
      </w:r>
      <w:r>
        <w:rPr>
          <w:rFonts w:hint="eastAsia" w:ascii="方正小标宋_GBK" w:hAnsi="宋体" w:eastAsia="方正小标宋_GBK"/>
          <w:sz w:val="28"/>
          <w:szCs w:val="28"/>
        </w:rPr>
        <w:t xml:space="preserve">  </w:t>
      </w:r>
      <w:r>
        <w:rPr>
          <w:rFonts w:hint="eastAsia" w:ascii="方正小标宋_GBK" w:hAnsi="宋体" w:eastAsia="方正小标宋_GBK"/>
          <w:sz w:val="28"/>
          <w:szCs w:val="28"/>
          <w:lang w:val="en-US" w:eastAsia="zh-CN"/>
        </w:rPr>
        <w:t>2025</w:t>
      </w:r>
      <w:r>
        <w:rPr>
          <w:rFonts w:hint="eastAsia" w:ascii="方正小标宋_GBK" w:hAnsi="宋体" w:eastAsia="方正小标宋_GBK"/>
          <w:sz w:val="28"/>
          <w:szCs w:val="28"/>
        </w:rPr>
        <w:t>年</w:t>
      </w:r>
      <w:r>
        <w:rPr>
          <w:rFonts w:hint="eastAsia" w:ascii="方正小标宋_GBK" w:hAnsi="宋体" w:eastAsia="方正小标宋_GBK"/>
          <w:sz w:val="28"/>
          <w:szCs w:val="28"/>
          <w:lang w:val="en-US" w:eastAsia="zh-CN"/>
        </w:rPr>
        <w:t xml:space="preserve">  </w:t>
      </w:r>
      <w:r>
        <w:rPr>
          <w:rFonts w:hint="eastAsia" w:ascii="方正小标宋_GBK" w:hAnsi="宋体" w:eastAsia="方正小标宋_GBK"/>
          <w:sz w:val="28"/>
          <w:szCs w:val="28"/>
        </w:rPr>
        <w:t>月</w:t>
      </w:r>
      <w:r>
        <w:rPr>
          <w:rFonts w:hint="eastAsia" w:ascii="方正小标宋_GBK" w:hAnsi="宋体" w:eastAsia="方正小标宋_GBK"/>
          <w:sz w:val="28"/>
          <w:szCs w:val="28"/>
          <w:lang w:val="en-US" w:eastAsia="zh-CN"/>
        </w:rPr>
        <w:t xml:space="preserve">  </w:t>
      </w:r>
      <w:r>
        <w:rPr>
          <w:rFonts w:hint="eastAsia" w:ascii="方正小标宋_GBK" w:hAnsi="宋体" w:eastAsia="方正小标宋_GBK"/>
          <w:sz w:val="28"/>
          <w:szCs w:val="28"/>
        </w:rPr>
        <w:t>日</w:t>
      </w:r>
    </w:p>
    <w:sectPr>
      <w:type w:val="continuous"/>
      <w:pgSz w:w="11906" w:h="16838"/>
      <w:pgMar w:top="1418" w:right="1134" w:bottom="1134" w:left="1134" w:header="851" w:footer="45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05D45367"/>
    <w:rsid w:val="07DD5D59"/>
    <w:rsid w:val="0B1A6766"/>
    <w:rsid w:val="0B3825A9"/>
    <w:rsid w:val="0B4D1E43"/>
    <w:rsid w:val="0D1349C7"/>
    <w:rsid w:val="0D660F9A"/>
    <w:rsid w:val="0D83576F"/>
    <w:rsid w:val="0E3270CE"/>
    <w:rsid w:val="1182211B"/>
    <w:rsid w:val="12E52961"/>
    <w:rsid w:val="17E70F2A"/>
    <w:rsid w:val="1A3441CE"/>
    <w:rsid w:val="1AC11F06"/>
    <w:rsid w:val="1BFB4FA4"/>
    <w:rsid w:val="1FE521F3"/>
    <w:rsid w:val="284D302B"/>
    <w:rsid w:val="29D218B8"/>
    <w:rsid w:val="29DD164C"/>
    <w:rsid w:val="2B345DDC"/>
    <w:rsid w:val="2BE041B6"/>
    <w:rsid w:val="2C131E96"/>
    <w:rsid w:val="2E514EF7"/>
    <w:rsid w:val="2FC33BD3"/>
    <w:rsid w:val="319C4A7B"/>
    <w:rsid w:val="34102736"/>
    <w:rsid w:val="35E86141"/>
    <w:rsid w:val="38327B47"/>
    <w:rsid w:val="389F4213"/>
    <w:rsid w:val="3A41691D"/>
    <w:rsid w:val="3BFC64A2"/>
    <w:rsid w:val="3DB37034"/>
    <w:rsid w:val="3F5D2347"/>
    <w:rsid w:val="40DF6392"/>
    <w:rsid w:val="41377F7D"/>
    <w:rsid w:val="43C31C82"/>
    <w:rsid w:val="462431C5"/>
    <w:rsid w:val="467C4DAF"/>
    <w:rsid w:val="46893028"/>
    <w:rsid w:val="484C255F"/>
    <w:rsid w:val="49DB7F61"/>
    <w:rsid w:val="4EB442C8"/>
    <w:rsid w:val="4EDB463D"/>
    <w:rsid w:val="4F1E7003"/>
    <w:rsid w:val="51956D25"/>
    <w:rsid w:val="536A2433"/>
    <w:rsid w:val="59C06909"/>
    <w:rsid w:val="5AE96334"/>
    <w:rsid w:val="5C8A31FF"/>
    <w:rsid w:val="62682234"/>
    <w:rsid w:val="62A50D92"/>
    <w:rsid w:val="62D6719E"/>
    <w:rsid w:val="632A1A85"/>
    <w:rsid w:val="661478F9"/>
    <w:rsid w:val="674C7A2E"/>
    <w:rsid w:val="6DD71462"/>
    <w:rsid w:val="6E623FDB"/>
    <w:rsid w:val="715F2A54"/>
    <w:rsid w:val="72323CC5"/>
    <w:rsid w:val="747F41E1"/>
    <w:rsid w:val="75142BD7"/>
    <w:rsid w:val="76790114"/>
    <w:rsid w:val="78CA4C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customStyle="1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247</Words>
  <Characters>257</Characters>
  <Lines>0</Lines>
  <Paragraphs>0</Paragraphs>
  <TotalTime>0</TotalTime>
  <ScaleCrop>false</ScaleCrop>
  <LinksUpToDate>false</LinksUpToDate>
  <CharactersWithSpaces>491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2020-04-28T09:52:57Z</dcterms:created>
  <dc:creator>zzz</dc:creator>
  <cp:lastModifiedBy>李季</cp:lastModifiedBy>
  <cp:lastPrinted>2024-10-11T02:43:07Z</cp:lastPrinted>
  <dcterms:modified xsi:type="dcterms:W3CDTF">2025-12-07T10:41:51Z</dcterms:modified>
  <dc:title>“走读式”谈话审批表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91E5BBDB59CA4E758EA39631ADCFF920_13</vt:lpwstr>
  </property>
  <property fmtid="{D5CDD505-2E9C-101B-9397-08002B2CF9AE}" pid="4" name="KSOTemplateDocerSaveRecord">
    <vt:lpwstr>eyJoZGlkIjoiZmZiMjQ4NmQ2Mjk3YjQzMjkwNWRiMmY4MWY3NTRjYTkiLCJ1c2VySWQiOiIxNjYzMzMxMTY5In0=</vt:lpwstr>
  </property>
</Properties>
</file>