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FFE3B25">
      <w:pPr>
        <w:spacing w:line="500" w:lineRule="exact"/>
        <w:jc w:val="distribute"/>
        <w:rPr>
          <w:rFonts w:ascii="方正小标宋简体" w:hAnsi="方正小标宋简体" w:eastAsia="方正小标宋简体" w:cs="方正小标宋简体"/>
          <w:b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-20"/>
          <w:w w:val="85"/>
          <w:sz w:val="44"/>
          <w:szCs w:val="44"/>
        </w:rPr>
        <w:t>山西省监委驻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w w:val="85"/>
          <w:sz w:val="44"/>
          <w:szCs w:val="44"/>
          <w:lang w:eastAsia="zh-CN"/>
        </w:rPr>
        <w:t>山西建设投资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w w:val="85"/>
          <w:sz w:val="44"/>
          <w:szCs w:val="44"/>
        </w:rPr>
        <w:t>集团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w w:val="85"/>
          <w:sz w:val="44"/>
          <w:szCs w:val="44"/>
          <w:lang w:eastAsia="zh-CN"/>
        </w:rPr>
        <w:t>有限公司</w:t>
      </w:r>
      <w:r>
        <w:rPr>
          <w:rFonts w:hint="eastAsia" w:ascii="方正小标宋简体" w:hAnsi="方正小标宋简体" w:eastAsia="方正小标宋简体" w:cs="方正小标宋简体"/>
          <w:b/>
          <w:spacing w:val="-20"/>
          <w:w w:val="85"/>
          <w:sz w:val="44"/>
          <w:szCs w:val="44"/>
        </w:rPr>
        <w:t>监察专员办公室</w:t>
      </w:r>
    </w:p>
    <w:p w14:paraId="2CBC0C7C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b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</w:rPr>
        <w:t>立  案  审  批  表</w:t>
      </w:r>
    </w:p>
    <w:p w14:paraId="4308D827">
      <w:pPr>
        <w:spacing w:line="3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20"/>
          <w:sz w:val="28"/>
          <w:szCs w:val="28"/>
          <w:lang w:val="en-US" w:eastAsia="zh-CN"/>
        </w:rPr>
      </w:pPr>
    </w:p>
    <w:p w14:paraId="58478F36">
      <w:pPr>
        <w:spacing w:line="30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20"/>
          <w:sz w:val="28"/>
          <w:szCs w:val="2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000000"/>
          <w:spacing w:val="-20"/>
          <w:sz w:val="28"/>
          <w:szCs w:val="28"/>
          <w:lang w:val="en-US" w:eastAsia="zh-CN"/>
        </w:rPr>
        <w:t xml:space="preserve">                                                         晋驻建投监立﹝  ﹞  号</w:t>
      </w:r>
    </w:p>
    <w:tbl>
      <w:tblPr>
        <w:tblStyle w:val="4"/>
        <w:tblW w:w="0" w:type="auto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4"/>
        <w:gridCol w:w="1846"/>
        <w:gridCol w:w="1906"/>
        <w:gridCol w:w="1754"/>
        <w:gridCol w:w="961"/>
        <w:gridCol w:w="878"/>
      </w:tblGrid>
      <w:tr w14:paraId="09C4810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3BB151B1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被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  <w:lang w:val="en-US" w:eastAsia="zh-CN"/>
              </w:rPr>
              <w:t>调查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人姓名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AF690CE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8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8"/>
                <w:sz w:val="30"/>
                <w:szCs w:val="30"/>
                <w:lang w:eastAsia="zh-CN"/>
              </w:rPr>
              <w:t>{{target_name}}</w:t>
            </w:r>
          </w:p>
        </w:tc>
      </w:tr>
      <w:tr w14:paraId="33ECB8D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74040166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身份证件及号码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1E762990"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bCs/>
                <w:spacing w:val="8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pacing w:val="8"/>
                <w:sz w:val="30"/>
                <w:szCs w:val="30"/>
                <w:lang w:eastAsia="zh-CN"/>
              </w:rPr>
              <w:t>{{target_id_number}}</w:t>
            </w:r>
          </w:p>
        </w:tc>
      </w:tr>
      <w:tr w14:paraId="398052F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36C15CFB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出生年月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655D63D5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  <w:t>{{target_date_of_birth_full}}</w:t>
            </w: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71E5F748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性 别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noWrap w:val="0"/>
            <w:vAlign w:val="center"/>
          </w:tcPr>
          <w:p w14:paraId="1812F693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{{target_gender}}</w:t>
            </w:r>
          </w:p>
        </w:tc>
        <w:tc>
          <w:tcPr>
            <w:tcW w:w="961" w:type="dxa"/>
            <w:tcBorders>
              <w:tl2br w:val="nil"/>
              <w:tr2bl w:val="nil"/>
            </w:tcBorders>
            <w:noWrap w:val="0"/>
            <w:vAlign w:val="center"/>
          </w:tcPr>
          <w:p w14:paraId="2D8AD509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民 族</w:t>
            </w:r>
          </w:p>
        </w:tc>
        <w:tc>
          <w:tcPr>
            <w:tcW w:w="878" w:type="dxa"/>
            <w:tcBorders>
              <w:tl2br w:val="nil"/>
              <w:tr2bl w:val="nil"/>
            </w:tcBorders>
            <w:noWrap w:val="0"/>
            <w:vAlign w:val="center"/>
          </w:tcPr>
          <w:p w14:paraId="3758148D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  <w:t>{{target_ethnicity}}</w:t>
            </w:r>
          </w:p>
        </w:tc>
      </w:tr>
      <w:tr w14:paraId="6D54610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531A01FA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0119C623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  <w:t xml:space="preserve">{{target_political_status}} </w:t>
            </w: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0CA20DB4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入党时间</w:t>
            </w:r>
          </w:p>
        </w:tc>
        <w:tc>
          <w:tcPr>
            <w:tcW w:w="1754" w:type="dxa"/>
            <w:tcBorders>
              <w:tl2br w:val="nil"/>
              <w:tr2bl w:val="nil"/>
            </w:tcBorders>
            <w:noWrap w:val="0"/>
            <w:vAlign w:val="center"/>
          </w:tcPr>
          <w:p w14:paraId="3C59D93D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</w:p>
        </w:tc>
        <w:tc>
          <w:tcPr>
            <w:tcW w:w="961" w:type="dxa"/>
            <w:tcBorders>
              <w:tl2br w:val="nil"/>
              <w:tr2bl w:val="nil"/>
            </w:tcBorders>
            <w:noWrap w:val="0"/>
            <w:vAlign w:val="center"/>
          </w:tcPr>
          <w:p w14:paraId="4865F135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学 历</w:t>
            </w:r>
          </w:p>
        </w:tc>
        <w:tc>
          <w:tcPr>
            <w:tcW w:w="878" w:type="dxa"/>
            <w:tcBorders>
              <w:tl2br w:val="nil"/>
              <w:tr2bl w:val="nil"/>
            </w:tcBorders>
            <w:noWrap w:val="0"/>
            <w:vAlign w:val="center"/>
          </w:tcPr>
          <w:p w14:paraId="63357589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  <w:r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  <w:t xml:space="preserve">{{target_education}} </w:t>
            </w:r>
          </w:p>
        </w:tc>
      </w:tr>
      <w:tr w14:paraId="6E78E79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0612DE8E"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单位及职务</w:t>
            </w:r>
          </w:p>
          <w:p w14:paraId="58E66CC6"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w w:val="80"/>
                <w:sz w:val="28"/>
                <w:szCs w:val="28"/>
              </w:rPr>
              <w:t>（包括兼职）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4BBEF361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  <w:t>{{target_organization_and_position}}</w:t>
            </w:r>
          </w:p>
        </w:tc>
      </w:tr>
      <w:tr w14:paraId="3BD8377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0B90A3DB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任现职时间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5C3D1C58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107C81DA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线索来源</w:t>
            </w:r>
          </w:p>
        </w:tc>
        <w:tc>
          <w:tcPr>
            <w:tcW w:w="359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8F8B1D2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</w:tr>
      <w:tr w14:paraId="0D9AC3A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1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4E92A650"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是否人大代表</w:t>
            </w:r>
          </w:p>
          <w:p w14:paraId="45DDF114">
            <w:pPr>
              <w:spacing w:line="4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（何级）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5526014F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5050E73B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是否政协委员</w:t>
            </w:r>
          </w:p>
          <w:p w14:paraId="7044645B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（何级）</w:t>
            </w:r>
          </w:p>
        </w:tc>
        <w:tc>
          <w:tcPr>
            <w:tcW w:w="359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687C2E44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</w:tr>
      <w:tr w14:paraId="24C1FAC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3D268F85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是否党代表</w:t>
            </w:r>
          </w:p>
          <w:p w14:paraId="57803ABB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（何级）</w:t>
            </w:r>
          </w:p>
        </w:tc>
        <w:tc>
          <w:tcPr>
            <w:tcW w:w="1846" w:type="dxa"/>
            <w:tcBorders>
              <w:tl2br w:val="nil"/>
              <w:tr2bl w:val="nil"/>
            </w:tcBorders>
            <w:noWrap w:val="0"/>
            <w:vAlign w:val="center"/>
          </w:tcPr>
          <w:p w14:paraId="70AEFFDA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</w:p>
        </w:tc>
        <w:tc>
          <w:tcPr>
            <w:tcW w:w="1906" w:type="dxa"/>
            <w:tcBorders>
              <w:tl2br w:val="nil"/>
              <w:tr2bl w:val="nil"/>
            </w:tcBorders>
            <w:noWrap w:val="0"/>
            <w:vAlign w:val="center"/>
          </w:tcPr>
          <w:p w14:paraId="45826F4E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</w:rPr>
              <w:t>是否经过初核</w:t>
            </w:r>
          </w:p>
        </w:tc>
        <w:tc>
          <w:tcPr>
            <w:tcW w:w="3593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 w14:paraId="1BB99575">
            <w:pPr>
              <w:spacing w:line="300" w:lineRule="exact"/>
              <w:jc w:val="center"/>
              <w:rPr>
                <w:rFonts w:hint="eastAsia" w:ascii="方正仿宋_GBK" w:hAnsi="方正仿宋_GBK" w:eastAsia="方正仿宋_GBK" w:cs="仿宋_GB2312"/>
                <w:bCs/>
                <w:spacing w:val="8"/>
                <w:sz w:val="30"/>
                <w:szCs w:val="30"/>
                <w:lang w:eastAsia="zh-CN"/>
              </w:rPr>
            </w:pPr>
            <w:bookmarkStart w:id="0" w:name="_GoBack"/>
            <w:bookmarkEnd w:id="0"/>
          </w:p>
        </w:tc>
      </w:tr>
      <w:tr w14:paraId="6E4D1CA4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5F55F1B2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 xml:space="preserve">主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要</w:t>
            </w:r>
          </w:p>
          <w:p w14:paraId="5A9BDB88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</w:p>
          <w:p w14:paraId="43F29B0A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问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题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F59DD1C">
            <w:pPr>
              <w:spacing w:line="420" w:lineRule="exact"/>
              <w:ind w:firstLine="602" w:firstLineChars="200"/>
              <w:jc w:val="left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22C8496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684F38FE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承办室</w:t>
            </w:r>
          </w:p>
          <w:p w14:paraId="6D479CC2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意  见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1AF9A51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7A018B8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39343699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分管副书记</w:t>
            </w:r>
          </w:p>
          <w:p w14:paraId="3695AB6F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审  核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32910791">
            <w:pPr>
              <w:spacing w:line="300" w:lineRule="exact"/>
              <w:jc w:val="left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1DEA7B60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6" w:hRule="atLeas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5E8CC03D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纪委书记</w:t>
            </w:r>
          </w:p>
          <w:p w14:paraId="7574A8E4">
            <w:pPr>
              <w:spacing w:line="36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审  批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vAlign w:val="center"/>
          </w:tcPr>
          <w:p w14:paraId="55AD7DA0"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3483896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exact"/>
          <w:jc w:val="center"/>
        </w:trPr>
        <w:tc>
          <w:tcPr>
            <w:tcW w:w="2184" w:type="dxa"/>
            <w:tcBorders>
              <w:tl2br w:val="nil"/>
              <w:tr2bl w:val="nil"/>
            </w:tcBorders>
            <w:noWrap w:val="0"/>
            <w:vAlign w:val="center"/>
          </w:tcPr>
          <w:p w14:paraId="0FE187AB">
            <w:pPr>
              <w:spacing w:line="300" w:lineRule="exact"/>
              <w:jc w:val="center"/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z w:val="28"/>
                <w:szCs w:val="28"/>
              </w:rPr>
              <w:t>备注</w:t>
            </w:r>
          </w:p>
        </w:tc>
        <w:tc>
          <w:tcPr>
            <w:tcW w:w="7345" w:type="dxa"/>
            <w:gridSpan w:val="5"/>
            <w:tcBorders>
              <w:tl2br w:val="nil"/>
              <w:tr2bl w:val="nil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7F1719">
            <w:pPr>
              <w:widowControl/>
              <w:numPr>
                <w:ilvl w:val="0"/>
                <w:numId w:val="0"/>
              </w:numPr>
              <w:tabs>
                <w:tab w:val="left" w:pos="1741"/>
              </w:tabs>
              <w:adjustRightInd w:val="0"/>
              <w:snapToGrid w:val="0"/>
              <w:spacing w:line="300" w:lineRule="exact"/>
              <w:ind w:left="-720" w:leftChars="0"/>
              <w:jc w:val="both"/>
              <w:rPr>
                <w:rFonts w:ascii="仿宋_GB2312" w:hAnsi="仿宋_GB2312" w:eastAsia="仿宋_GB2312" w:cs="仿宋_GB2312"/>
                <w:b/>
                <w:bCs/>
                <w:color w:val="000000"/>
                <w:spacing w:val="-20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-20"/>
                <w:sz w:val="30"/>
                <w:szCs w:val="30"/>
              </w:rPr>
              <w:t xml:space="preserve"> 附： 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pacing w:val="-20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  <w:lang w:eastAsia="zh-CN"/>
              </w:rPr>
              <w:t>附：①立案调查批示件  ②调查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  <w:lang w:val="en-US" w:eastAsia="zh-CN"/>
              </w:rPr>
              <w:t>工作</w:t>
            </w:r>
            <w:r>
              <w:rPr>
                <w:rFonts w:hint="eastAsia" w:ascii="方正小标宋_GBK" w:hAnsi="方正小标宋_GBK" w:eastAsia="方正小标宋_GBK" w:cs="方正小标宋_GBK"/>
                <w:b w:val="0"/>
                <w:bCs w:val="0"/>
                <w:color w:val="000000"/>
                <w:spacing w:val="-20"/>
                <w:sz w:val="28"/>
                <w:szCs w:val="28"/>
                <w:lang w:eastAsia="zh-CN"/>
              </w:rPr>
              <w:t>方案</w:t>
            </w:r>
          </w:p>
        </w:tc>
      </w:tr>
    </w:tbl>
    <w:p w14:paraId="1F68F8BF">
      <w:pPr>
        <w:rPr>
          <w:rFonts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color w:val="000000"/>
          <w:sz w:val="30"/>
          <w:szCs w:val="30"/>
        </w:rPr>
        <w:t>承办室：                 填表人：</w:t>
      </w:r>
      <w:r>
        <w:rPr>
          <w:rFonts w:hint="eastAsia" w:ascii="楷体" w:hAnsi="楷体" w:eastAsia="楷体" w:cs="楷体"/>
          <w:color w:val="000000"/>
          <w:sz w:val="30"/>
          <w:szCs w:val="30"/>
        </w:rPr>
        <w:t xml:space="preserve"> </w:t>
      </w:r>
      <w:r>
        <w:rPr>
          <w:rFonts w:hint="eastAsia" w:ascii="楷体" w:hAnsi="楷体" w:eastAsia="楷体" w:cs="楷体"/>
          <w:sz w:val="30"/>
          <w:szCs w:val="30"/>
        </w:rPr>
        <w:t xml:space="preserve">              </w:t>
      </w:r>
      <w:r>
        <w:rPr>
          <w:rFonts w:hint="eastAsia" w:ascii="楷体" w:hAnsi="楷体" w:eastAsia="楷体" w:cs="楷体"/>
          <w:b/>
          <w:bCs/>
          <w:color w:val="000000"/>
          <w:sz w:val="30"/>
          <w:szCs w:val="30"/>
        </w:rPr>
        <w:t xml:space="preserve">年  月  日 </w:t>
      </w:r>
    </w:p>
    <w:sectPr>
      <w:pgSz w:w="11906" w:h="16838"/>
      <w:pgMar w:top="1327" w:right="1689" w:bottom="1327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KSOFBFDA8B98">
    <w:panose1 w:val="02000000000000000000"/>
    <w:charset w:val="86"/>
    <w:family w:val="auto"/>
    <w:pitch w:val="default"/>
    <w:sig w:usb0="00000001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210C37AF"/>
    <w:rsid w:val="230A5E6A"/>
    <w:rsid w:val="28D13CAE"/>
    <w:rsid w:val="6B86388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/>
      <w:kern w:val="2"/>
      <w:sz w:val="21"/>
      <w:szCs w:val="22"/>
      <w:lang w:val="en-US" w:eastAsia="zh-CN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sz w:val="18"/>
      <w:szCs w:val="18"/>
    </w:rPr>
  </w:style>
  <w:style w:type="character" w:customStyle="1" w:styleId="7">
    <w:name w:val="页眉 Char"/>
    <w:basedOn w:val="5"/>
    <w:link w:val="3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中国石油大学</Company>
  <Pages>1</Pages>
  <Words>179</Words>
  <Characters>179</Characters>
  <Lines>3</Lines>
  <Paragraphs>1</Paragraphs>
  <TotalTime>4.33333333333333</TotalTime>
  <ScaleCrop>false</ScaleCrop>
  <LinksUpToDate>false</LinksUpToDate>
  <CharactersWithSpaces>303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2024-09-28T11:06:33Z</dcterms:created>
  <dc:creator>A</dc:creator>
  <cp:lastModifiedBy>李季</cp:lastModifiedBy>
  <dcterms:modified xsi:type="dcterms:W3CDTF">2025-12-23T03:03:58Z</dcterms:modified>
  <dc:title>Administrator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8613CD7EEB164295B4F364585952FD0B_13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