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11DB101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70AD8540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9F789B0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  <w:p w14:paraId="36946A88">
            <w:pPr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5FCC4F38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0D29D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7256D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/>
                <w:b/>
                <w:sz w:val="36"/>
                <w:szCs w:val="36"/>
              </w:rPr>
            </w:pPr>
          </w:p>
          <w:p w14:paraId="21E1E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Times New Roman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  <w:t>关于{{target_organization_and_position}}{{target_name}}</w:t>
            </w:r>
          </w:p>
          <w:p w14:paraId="1207D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小标宋_GBK" w:hAnsi="方正小标宋_GBK" w:eastAsia="方正小标宋_GBK"/>
                <w:b/>
                <w:bCs w:val="0"/>
                <w:sz w:val="36"/>
                <w:szCs w:val="36"/>
                <w:lang w:val="en-US"/>
              </w:rPr>
            </w:pPr>
            <w:r>
              <w:rPr>
                <w:rFonts w:hint="eastAsia" w:ascii="方正小标宋_GBK" w:eastAsia="方正小标宋_GBK"/>
                <w:b/>
                <w:bCs w:val="0"/>
                <w:spacing w:val="8"/>
                <w:kern w:val="0"/>
                <w:sz w:val="36"/>
                <w:szCs w:val="36"/>
                <w:lang w:val="en-US" w:eastAsia="zh-CN"/>
              </w:rPr>
              <w:t>违法案移送审理的请示</w:t>
            </w:r>
          </w:p>
          <w:p w14:paraId="1BC13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/>
              <w:textAlignment w:val="auto"/>
              <w:outlineLvl w:val="9"/>
              <w:rPr>
                <w:rFonts w:ascii="方正仿宋_GBK" w:eastAsia="方正仿宋_GBK"/>
                <w:b/>
                <w:spacing w:val="8"/>
                <w:kern w:val="0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</w:rPr>
              <w:t>：</w:t>
            </w:r>
          </w:p>
          <w:p w14:paraId="5CA46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604" w:firstLineChars="20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年  月  日，经批准，第二纪检监察室对{{target_organization_and_position}}{{target_name}}立案调查，现已查清主要违法事实，并提出处理意见。依据《中国共产党纪律检查机关监督执纪工作规则》第五十二条、第五十四条和《监察机关监督执法工作规定》第五十条之规定，拟将{{target_name}}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违法案移送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pacing w:val="8"/>
                <w:sz w:val="32"/>
                <w:szCs w:val="32"/>
                <w:lang w:val="en-US" w:eastAsia="zh-CN"/>
              </w:rPr>
              <w:t>×××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审理。</w:t>
            </w:r>
          </w:p>
          <w:p w14:paraId="06CF5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604" w:firstLineChars="20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妥否，请审示。</w:t>
            </w:r>
          </w:p>
          <w:p w14:paraId="3F786F7D">
            <w:pPr>
              <w:pStyle w:val="2"/>
              <w:rPr>
                <w:rFonts w:hint="eastAsia"/>
                <w:lang w:val="en-US" w:eastAsia="zh-CN"/>
              </w:rPr>
            </w:pPr>
          </w:p>
          <w:p w14:paraId="7E620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22B2A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3E4F1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14185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387EC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43620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4C129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3267E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EF49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0D035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8C06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40F8A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30885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47C4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1C203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1CA5E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4771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0BACF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209B6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3256A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4618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5FD6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038F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629B9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3F359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768BF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50569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10B23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</w:p>
          <w:p w14:paraId="2256A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default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条第一款第（二）项之规定，拟</w:t>
            </w:r>
            <w:r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移送第一纪检监察室进行审理。</w:t>
            </w:r>
          </w:p>
          <w:p w14:paraId="582A8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04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妥否，请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审示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。</w:t>
            </w:r>
          </w:p>
        </w:tc>
      </w:tr>
      <w:tr w14:paraId="5A584ABE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6E097E2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0213414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B308C3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54CAF2E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43789C0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1E8F6EC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72D69AA4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08B6612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54FC99E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4308614F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1AF15A82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1701" w:right="1531" w:bottom="1757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noTabHangInd/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27D70CA"/>
    <w:rsid w:val="0DBC5560"/>
    <w:rsid w:val="1B6D1217"/>
    <w:rsid w:val="1BFA3977"/>
    <w:rsid w:val="1E61051A"/>
    <w:rsid w:val="206702CF"/>
    <w:rsid w:val="27760A1C"/>
    <w:rsid w:val="326214BD"/>
    <w:rsid w:val="39D0260F"/>
    <w:rsid w:val="45AE4F56"/>
    <w:rsid w:val="474B3673"/>
    <w:rsid w:val="4A4369A9"/>
    <w:rsid w:val="6A715CBE"/>
    <w:rsid w:val="6FEF7080"/>
    <w:rsid w:val="702868D8"/>
    <w:rsid w:val="73C54D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8">
    <w:name w:val="Default Paragraph Font"/>
    <w:link w:val="9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9">
    <w:name w:val="1 Char Char Char Char"/>
    <w:basedOn w:val="1"/>
    <w:link w:val="8"/>
    <w:uiPriority w:val="0"/>
  </w:style>
  <w:style w:type="character" w:styleId="10">
    <w:name w:val="footnote reference"/>
    <w:basedOn w:val="8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259</Words>
  <Characters>259</Characters>
  <Lines>0</Lines>
  <Paragraphs>0</Paragraphs>
  <TotalTime>0</TotalTime>
  <ScaleCrop>false</ScaleCrop>
  <LinksUpToDate>false</LinksUpToDate>
  <CharactersWithSpaces>301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2024-10-12T12:04:13Z</cp:lastPrinted>
  <dcterms:modified xsi:type="dcterms:W3CDTF">2025-12-23T07:09:18Z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7B8B2AD44D864994953820728D466F55_13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