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394212D">
      <w:pPr>
        <w:spacing w:line="500" w:lineRule="exact"/>
        <w:ind w:left="0" w:leftChars="0" w:right="0" w:rightChars="0" w:firstLine="0" w:firstLineChars="0"/>
        <w:jc w:val="distribute"/>
        <w:rPr>
          <w:rFonts w:hint="eastAsia" w:ascii="方正黑体_GBK" w:eastAsia="方正黑体_GBK"/>
          <w:b/>
          <w:bCs/>
          <w:sz w:val="48"/>
          <w:szCs w:val="48"/>
        </w:rPr>
      </w:pPr>
      <w:r>
        <w:rPr>
          <w:rFonts w:hint="eastAsia" w:ascii="方正黑体_GBK" w:eastAsia="方正黑体_GBK"/>
          <w:b/>
          <w:bCs/>
          <w:sz w:val="48"/>
          <w:szCs w:val="48"/>
        </w:rPr>
        <w:t>中共{{investigation_unit_name}}纪律检查委员会</w:t>
      </w:r>
    </w:p>
    <w:p w14:paraId="5C305163">
      <w:pPr>
        <w:jc w:val="center"/>
        <w:rPr>
          <w:rFonts w:hint="eastAsia" w:ascii="方正小标宋_GBK" w:hAnsi="宋体" w:eastAsia="方正小标宋_GBK"/>
          <w:b/>
          <w:bCs/>
          <w:sz w:val="52"/>
          <w:szCs w:val="52"/>
        </w:rPr>
      </w:pPr>
      <w:r>
        <w:rPr>
          <w:rFonts w:hint="eastAsia" w:ascii="方正小标宋_GBK" w:hAnsi="宋体" w:eastAsia="方正小标宋_GBK"/>
          <w:b/>
          <w:bCs/>
          <w:sz w:val="52"/>
          <w:szCs w:val="52"/>
        </w:rPr>
        <w:t>“走读式”谈话审批表</w:t>
      </w:r>
    </w:p>
    <w:p w14:paraId="0F6C7A85">
      <w:pPr>
        <w:bidi w:val="0"/>
        <w:rPr>
          <w:rFonts w:hint="eastAsia"/>
        </w:rPr>
      </w:pPr>
    </w:p>
    <w:tbl>
      <w:tblPr>
        <w:tblStyle w:val="5"/>
        <w:tblpPr w:leftFromText="180" w:rightFromText="180" w:vertAnchor="text" w:horzAnchor="page" w:tblpX="1493" w:tblpY="60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1144"/>
        <w:gridCol w:w="1256"/>
        <w:gridCol w:w="2332"/>
        <w:gridCol w:w="2722"/>
      </w:tblGrid>
      <w:tr w14:paraId="0726D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6" w:type="dxa"/>
            <w:vMerge w:val="restart"/>
            <w:vAlign w:val="center"/>
          </w:tcPr>
          <w:p w14:paraId="14CB5ECB">
            <w:pPr>
              <w:spacing w:line="320" w:lineRule="exact"/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谈话对象</w:t>
            </w:r>
          </w:p>
        </w:tc>
        <w:tc>
          <w:tcPr>
            <w:tcW w:w="1144" w:type="dxa"/>
            <w:vAlign w:val="center"/>
          </w:tcPr>
          <w:p w14:paraId="527BE46C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姓名</w:t>
            </w:r>
          </w:p>
        </w:tc>
        <w:tc>
          <w:tcPr>
            <w:tcW w:w="1256" w:type="dxa"/>
            <w:vAlign w:val="center"/>
          </w:tcPr>
          <w:p w14:paraId="3A1471C0">
            <w:pPr>
              <w:bidi w:val="0"/>
              <w:jc w:val="center"/>
              <w:rPr>
                <w:rFonts w:hint="eastAsia"/>
                <w:vertAlign w:val="baseline"/>
              </w:rPr>
            </w:pPr>
            <w:r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{{target_name}}</w:t>
            </w:r>
          </w:p>
        </w:tc>
        <w:tc>
          <w:tcPr>
            <w:tcW w:w="2332" w:type="dxa"/>
            <w:vMerge w:val="restart"/>
            <w:vAlign w:val="center"/>
          </w:tcPr>
          <w:p w14:paraId="3F3F6FBC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谈话前安全风险</w:t>
            </w:r>
          </w:p>
          <w:p w14:paraId="58AB2542">
            <w:pPr>
              <w:spacing w:line="320" w:lineRule="exact"/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评估结果</w:t>
            </w:r>
          </w:p>
        </w:tc>
        <w:tc>
          <w:tcPr>
            <w:tcW w:w="2722" w:type="dxa"/>
            <w:vMerge w:val="restart"/>
            <w:vAlign w:val="center"/>
          </w:tcPr>
          <w:p w14:paraId="55697BB1">
            <w:pPr>
              <w:bidi w:val="0"/>
              <w:jc w:val="center"/>
              <w:rPr>
                <w:rFonts w:hint="eastAsia"/>
                <w:vertAlign w:val="baseline"/>
              </w:rPr>
            </w:pPr>
          </w:p>
        </w:tc>
      </w:tr>
      <w:tr w14:paraId="5BAE0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6" w:type="dxa"/>
            <w:vMerge w:val="continue"/>
            <w:vAlign w:val="center"/>
          </w:tcPr>
          <w:p w14:paraId="2D810087">
            <w:pPr>
              <w:bidi w:val="0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144" w:type="dxa"/>
            <w:vAlign w:val="center"/>
          </w:tcPr>
          <w:p w14:paraId="781D7ABB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性别</w:t>
            </w:r>
          </w:p>
        </w:tc>
        <w:tc>
          <w:tcPr>
            <w:tcW w:w="1256" w:type="dxa"/>
            <w:vAlign w:val="center"/>
          </w:tcPr>
          <w:p w14:paraId="0210BE9B">
            <w:pPr>
              <w:spacing w:line="320" w:lineRule="exact"/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{{target_gender}}</w:t>
            </w:r>
          </w:p>
        </w:tc>
        <w:tc>
          <w:tcPr>
            <w:tcW w:w="2332" w:type="dxa"/>
            <w:vMerge w:val="continue"/>
            <w:vAlign w:val="center"/>
          </w:tcPr>
          <w:p w14:paraId="35167533">
            <w:pPr>
              <w:bidi w:val="0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2722" w:type="dxa"/>
            <w:vMerge w:val="continue"/>
            <w:vAlign w:val="center"/>
          </w:tcPr>
          <w:p w14:paraId="4A4C2AAB">
            <w:pPr>
              <w:bidi w:val="0"/>
              <w:jc w:val="center"/>
              <w:rPr>
                <w:rFonts w:hint="eastAsia"/>
                <w:vertAlign w:val="baseline"/>
              </w:rPr>
            </w:pPr>
          </w:p>
        </w:tc>
      </w:tr>
      <w:tr w14:paraId="5E912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6" w:type="dxa"/>
            <w:vAlign w:val="center"/>
          </w:tcPr>
          <w:p w14:paraId="1C9CBB78">
            <w:pPr>
              <w:bidi w:val="0"/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审查调查（核查）组编号</w:t>
            </w:r>
          </w:p>
        </w:tc>
        <w:tc>
          <w:tcPr>
            <w:tcW w:w="2400" w:type="dxa"/>
            <w:gridSpan w:val="2"/>
            <w:vAlign w:val="center"/>
          </w:tcPr>
          <w:p w14:paraId="163B0078">
            <w:pPr>
              <w:bidi w:val="0"/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“{{investigation_team_code}}”核查组</w:t>
            </w:r>
          </w:p>
        </w:tc>
        <w:tc>
          <w:tcPr>
            <w:tcW w:w="2332" w:type="dxa"/>
            <w:vAlign w:val="center"/>
          </w:tcPr>
          <w:p w14:paraId="66A70A6C">
            <w:pPr>
              <w:bidi w:val="0"/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谈话次数</w:t>
            </w:r>
          </w:p>
        </w:tc>
        <w:tc>
          <w:tcPr>
            <w:tcW w:w="2722" w:type="dxa"/>
            <w:vAlign w:val="center"/>
          </w:tcPr>
          <w:p w14:paraId="00E62EB4">
            <w:pPr>
              <w:bidi w:val="0"/>
              <w:jc w:val="center"/>
              <w:rPr>
                <w:rFonts w:hint="eastAsia"/>
                <w:vertAlign w:val="baseline"/>
              </w:rPr>
            </w:pPr>
          </w:p>
        </w:tc>
      </w:tr>
      <w:tr w14:paraId="69A2C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6" w:type="dxa"/>
            <w:shd w:val="clear" w:color="auto" w:fill="auto"/>
            <w:vAlign w:val="center"/>
          </w:tcPr>
          <w:p w14:paraId="66184BFA">
            <w:pPr>
              <w:spacing w:line="320" w:lineRule="exact"/>
              <w:jc w:val="center"/>
              <w:rPr>
                <w:rFonts w:hint="eastAsia" w:ascii="方正小标宋_GBK" w:hAnsi="Times New Roman" w:eastAsia="方正小标宋_GBK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拟谈话地点</w:t>
            </w:r>
          </w:p>
        </w:tc>
        <w:tc>
          <w:tcPr>
            <w:tcW w:w="7454" w:type="dxa"/>
            <w:gridSpan w:val="4"/>
            <w:shd w:val="clear" w:color="auto" w:fill="auto"/>
            <w:vAlign w:val="center"/>
          </w:tcPr>
          <w:p w14:paraId="3C3E5885">
            <w:pPr>
              <w:bidi w:val="0"/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建投集团一楼谈话室</w:t>
            </w:r>
          </w:p>
        </w:tc>
      </w:tr>
      <w:tr w14:paraId="56DA2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6" w:type="dxa"/>
            <w:shd w:val="clear" w:color="auto" w:fill="auto"/>
            <w:vAlign w:val="center"/>
          </w:tcPr>
          <w:p w14:paraId="68F42C82">
            <w:pPr>
              <w:spacing w:line="320" w:lineRule="exact"/>
              <w:jc w:val="center"/>
              <w:rPr>
                <w:rFonts w:hint="eastAsia" w:ascii="方正小标宋_GBK" w:hAnsi="Times New Roman" w:eastAsia="方正小标宋_GBK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拟谈话时间</w:t>
            </w:r>
          </w:p>
        </w:tc>
        <w:tc>
          <w:tcPr>
            <w:tcW w:w="7454" w:type="dxa"/>
            <w:gridSpan w:val="4"/>
            <w:shd w:val="clear" w:color="auto" w:fill="auto"/>
            <w:vAlign w:val="center"/>
          </w:tcPr>
          <w:p w14:paraId="01BD28E0">
            <w:pPr>
              <w:bidi w:val="0"/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2025年XX月X日-X日</w:t>
            </w:r>
          </w:p>
        </w:tc>
      </w:tr>
      <w:tr w14:paraId="6D254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76" w:type="dxa"/>
            <w:vMerge w:val="restart"/>
            <w:shd w:val="clear" w:color="auto" w:fill="auto"/>
            <w:vAlign w:val="center"/>
          </w:tcPr>
          <w:p w14:paraId="1986FC5D">
            <w:pPr>
              <w:spacing w:line="320" w:lineRule="exact"/>
              <w:jc w:val="center"/>
              <w:rPr>
                <w:rFonts w:hint="eastAsia" w:ascii="方正小标宋_GBK" w:hAnsi="Times New Roman" w:eastAsia="方正小标宋_GBK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谈话人员</w:t>
            </w:r>
          </w:p>
        </w:tc>
        <w:tc>
          <w:tcPr>
            <w:tcW w:w="1144" w:type="dxa"/>
            <w:shd w:val="clear" w:color="auto" w:fill="auto"/>
            <w:vAlign w:val="center"/>
          </w:tcPr>
          <w:p w14:paraId="68E42186">
            <w:pPr>
              <w:spacing w:line="320" w:lineRule="exact"/>
              <w:jc w:val="center"/>
              <w:rPr>
                <w:rFonts w:hint="eastAsia" w:ascii="方正小标宋_GBK" w:hAnsi="Times New Roman" w:eastAsia="方正小标宋_GBK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组</w:t>
            </w: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小标宋_GBK" w:eastAsia="方正小标宋_GBK"/>
                <w:sz w:val="28"/>
                <w:szCs w:val="28"/>
              </w:rPr>
              <w:t>长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6B6981A4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{{investigation_team_leader_name}}</w:t>
            </w:r>
          </w:p>
        </w:tc>
        <w:tc>
          <w:tcPr>
            <w:tcW w:w="2332" w:type="dxa"/>
            <w:shd w:val="clear" w:color="auto" w:fill="auto"/>
            <w:vAlign w:val="center"/>
          </w:tcPr>
          <w:p w14:paraId="459DCD11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安全员</w:t>
            </w:r>
          </w:p>
        </w:tc>
        <w:tc>
          <w:tcPr>
            <w:tcW w:w="2722" w:type="dxa"/>
            <w:shd w:val="clear" w:color="auto" w:fill="auto"/>
            <w:vAlign w:val="center"/>
          </w:tcPr>
          <w:p w14:paraId="52678C53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/>
              </w:rPr>
            </w:pPr>
          </w:p>
        </w:tc>
      </w:tr>
      <w:tr w14:paraId="014E0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76" w:type="dxa"/>
            <w:vMerge w:val="continue"/>
            <w:tcBorders/>
            <w:vAlign w:val="center"/>
          </w:tcPr>
          <w:p w14:paraId="3320F24A">
            <w:pPr>
              <w:bidi w:val="0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144" w:type="dxa"/>
            <w:shd w:val="clear" w:color="auto" w:fill="auto"/>
            <w:vAlign w:val="center"/>
          </w:tcPr>
          <w:p w14:paraId="0063C0F9">
            <w:pPr>
              <w:spacing w:line="320" w:lineRule="exact"/>
              <w:jc w:val="center"/>
              <w:rPr>
                <w:rFonts w:hint="eastAsia" w:ascii="方正小标宋_GBK" w:hAnsi="Times New Roman" w:eastAsia="方正小标宋_GBK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谈话人员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22BEE7F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{{investigation_team_member_names}}</w:t>
            </w:r>
          </w:p>
        </w:tc>
        <w:tc>
          <w:tcPr>
            <w:tcW w:w="2332" w:type="dxa"/>
            <w:vAlign w:val="center"/>
          </w:tcPr>
          <w:p w14:paraId="6BBBCEC6">
            <w:pPr>
              <w:bidi w:val="0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2722" w:type="dxa"/>
            <w:vAlign w:val="center"/>
          </w:tcPr>
          <w:p w14:paraId="16F532FE">
            <w:pPr>
              <w:bidi w:val="0"/>
              <w:jc w:val="center"/>
              <w:rPr>
                <w:rFonts w:hint="eastAsia"/>
                <w:vertAlign w:val="baseline"/>
              </w:rPr>
            </w:pPr>
          </w:p>
        </w:tc>
      </w:tr>
      <w:tr w14:paraId="2EB78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6" w:type="dxa"/>
            <w:shd w:val="clear" w:color="auto" w:fill="auto"/>
            <w:vAlign w:val="center"/>
          </w:tcPr>
          <w:p w14:paraId="1D783D9C">
            <w:pPr>
              <w:spacing w:line="320" w:lineRule="exact"/>
              <w:jc w:val="center"/>
              <w:rPr>
                <w:rFonts w:hint="eastAsia" w:ascii="方正小标宋_GBK" w:hAnsi="Times New Roman" w:eastAsia="方正小标宋_GBK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补空人员</w:t>
            </w:r>
          </w:p>
        </w:tc>
        <w:tc>
          <w:tcPr>
            <w:tcW w:w="7454" w:type="dxa"/>
            <w:gridSpan w:val="4"/>
            <w:shd w:val="clear" w:color="auto" w:fill="auto"/>
            <w:vAlign w:val="center"/>
          </w:tcPr>
          <w:p w14:paraId="3463F554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kern w:val="2"/>
                <w:sz w:val="28"/>
                <w:szCs w:val="28"/>
                <w:lang w:val="en-US" w:eastAsia="zh-CN"/>
              </w:rPr>
            </w:pPr>
          </w:p>
        </w:tc>
      </w:tr>
      <w:tr w14:paraId="52BFA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6" w:type="dxa"/>
            <w:shd w:val="clear" w:color="auto" w:fill="auto"/>
            <w:vAlign w:val="center"/>
          </w:tcPr>
          <w:p w14:paraId="5ADF4D23">
            <w:pPr>
              <w:spacing w:line="320" w:lineRule="exact"/>
              <w:jc w:val="center"/>
              <w:rPr>
                <w:rFonts w:hint="eastAsia" w:ascii="方正小标宋_GBK" w:hAnsi="Times New Roman" w:eastAsia="方正小标宋_GBK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谈话事由</w:t>
            </w:r>
          </w:p>
        </w:tc>
        <w:tc>
          <w:tcPr>
            <w:tcW w:w="7454" w:type="dxa"/>
            <w:gridSpan w:val="4"/>
            <w:shd w:val="clear" w:color="auto" w:fill="auto"/>
            <w:vAlign w:val="center"/>
          </w:tcPr>
          <w:p w14:paraId="0E5D68E5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进一步查明相关问题</w:t>
            </w:r>
            <w:bookmarkStart w:id="0" w:name="_GoBack"/>
            <w:bookmarkEnd w:id="0"/>
          </w:p>
        </w:tc>
      </w:tr>
      <w:tr w14:paraId="686E2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6" w:type="dxa"/>
            <w:shd w:val="clear" w:color="auto" w:fill="auto"/>
            <w:vAlign w:val="center"/>
          </w:tcPr>
          <w:p w14:paraId="4F23B183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谈话人员</w:t>
            </w:r>
          </w:p>
          <w:p w14:paraId="40E935D7">
            <w:pPr>
              <w:spacing w:line="320" w:lineRule="exact"/>
              <w:jc w:val="center"/>
              <w:rPr>
                <w:rFonts w:hint="eastAsia" w:ascii="方正小标宋_GBK" w:hAnsi="Times New Roman" w:eastAsia="方正小标宋_GBK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 xml:space="preserve">签 </w:t>
            </w: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小标宋_GBK" w:eastAsia="方正小标宋_GBK"/>
                <w:sz w:val="28"/>
                <w:szCs w:val="28"/>
              </w:rPr>
              <w:t>字</w:t>
            </w:r>
          </w:p>
        </w:tc>
        <w:tc>
          <w:tcPr>
            <w:tcW w:w="7454" w:type="dxa"/>
            <w:gridSpan w:val="4"/>
            <w:shd w:val="clear" w:color="auto" w:fill="auto"/>
            <w:vAlign w:val="center"/>
          </w:tcPr>
          <w:p w14:paraId="3F0744B6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0E5D7C27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5FE9B4E2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年  月  日</w:t>
            </w:r>
          </w:p>
        </w:tc>
      </w:tr>
      <w:tr w14:paraId="722CB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6" w:type="dxa"/>
            <w:shd w:val="clear" w:color="auto" w:fill="auto"/>
            <w:vAlign w:val="center"/>
          </w:tcPr>
          <w:p w14:paraId="2B2E0E6D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承办部门</w:t>
            </w:r>
          </w:p>
          <w:p w14:paraId="2055CF53">
            <w:pPr>
              <w:spacing w:line="320" w:lineRule="exact"/>
              <w:jc w:val="center"/>
              <w:rPr>
                <w:rFonts w:hint="eastAsia" w:ascii="方正小标宋_GBK" w:hAnsi="Times New Roman" w:eastAsia="方正小标宋_GBK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意</w:t>
            </w: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小标宋_GBK" w:eastAsia="方正小标宋_GBK"/>
                <w:sz w:val="28"/>
                <w:szCs w:val="28"/>
              </w:rPr>
              <w:t>见</w:t>
            </w:r>
          </w:p>
        </w:tc>
        <w:tc>
          <w:tcPr>
            <w:tcW w:w="7454" w:type="dxa"/>
            <w:gridSpan w:val="4"/>
            <w:shd w:val="clear" w:color="auto" w:fill="auto"/>
            <w:vAlign w:val="center"/>
          </w:tcPr>
          <w:p w14:paraId="394DC67B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174092A3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499FF730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签字： 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年  月  日</w:t>
            </w:r>
          </w:p>
        </w:tc>
      </w:tr>
      <w:tr w14:paraId="4E735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6" w:type="dxa"/>
            <w:shd w:val="clear" w:color="auto" w:fill="auto"/>
            <w:vAlign w:val="center"/>
          </w:tcPr>
          <w:p w14:paraId="6F0CAB25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纪委副书记审  批</w:t>
            </w:r>
          </w:p>
        </w:tc>
        <w:tc>
          <w:tcPr>
            <w:tcW w:w="7454" w:type="dxa"/>
            <w:gridSpan w:val="4"/>
            <w:shd w:val="clear" w:color="auto" w:fill="auto"/>
            <w:vAlign w:val="center"/>
          </w:tcPr>
          <w:p w14:paraId="4467BF43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3C7A19CD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25311EB6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签字：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年  月  日</w:t>
            </w:r>
          </w:p>
        </w:tc>
      </w:tr>
      <w:tr w14:paraId="7BCD6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6" w:type="dxa"/>
            <w:shd w:val="clear" w:color="auto" w:fill="auto"/>
            <w:vAlign w:val="center"/>
          </w:tcPr>
          <w:p w14:paraId="5B7F0657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纪委书记</w:t>
            </w:r>
          </w:p>
          <w:p w14:paraId="65F35B84">
            <w:pPr>
              <w:spacing w:line="320" w:lineRule="exact"/>
              <w:jc w:val="center"/>
              <w:rPr>
                <w:rFonts w:hint="eastAsia" w:ascii="方正小标宋_GBK" w:hAnsi="Times New Roman" w:eastAsia="方正小标宋_GBK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审  批</w:t>
            </w:r>
          </w:p>
        </w:tc>
        <w:tc>
          <w:tcPr>
            <w:tcW w:w="7454" w:type="dxa"/>
            <w:gridSpan w:val="4"/>
            <w:shd w:val="clear" w:color="auto" w:fill="auto"/>
            <w:vAlign w:val="center"/>
          </w:tcPr>
          <w:p w14:paraId="4F028BBC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3A7F0F93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2EF23561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693FD7C3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签字：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                  年  月  日</w:t>
            </w:r>
          </w:p>
        </w:tc>
      </w:tr>
      <w:tr w14:paraId="6A276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6" w:type="dxa"/>
            <w:shd w:val="clear" w:color="auto" w:fill="auto"/>
            <w:vAlign w:val="center"/>
          </w:tcPr>
          <w:p w14:paraId="35B84CE2">
            <w:pPr>
              <w:spacing w:line="320" w:lineRule="exact"/>
              <w:jc w:val="center"/>
              <w:rPr>
                <w:rFonts w:hint="eastAsia" w:ascii="方正小标宋_GBK" w:hAnsi="Times New Roman" w:eastAsia="方正小标宋_GBK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备 注</w:t>
            </w:r>
          </w:p>
        </w:tc>
        <w:tc>
          <w:tcPr>
            <w:tcW w:w="7454" w:type="dxa"/>
            <w:gridSpan w:val="4"/>
            <w:shd w:val="clear" w:color="auto" w:fill="auto"/>
            <w:vAlign w:val="center"/>
          </w:tcPr>
          <w:p w14:paraId="713EF5E6"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/>
                <w:b/>
                <w:sz w:val="28"/>
                <w:szCs w:val="28"/>
              </w:rPr>
              <w:t>附：</w:t>
            </w:r>
            <w:r>
              <w:rPr>
                <w:rFonts w:hint="eastAsia" w:ascii="方正小标宋_GBK" w:eastAsia="方正小标宋_GBK"/>
                <w:sz w:val="28"/>
                <w:szCs w:val="28"/>
              </w:rPr>
              <w:t>①谈话前安全风险评估表②</w:t>
            </w:r>
            <w:r>
              <w:rPr>
                <w:rFonts w:hint="eastAsia" w:ascii="方正小标宋_GBK" w:eastAsia="方正小标宋_GBK"/>
                <w:sz w:val="28"/>
                <w:szCs w:val="28"/>
                <w:lang w:eastAsia="zh-CN"/>
              </w:rPr>
              <w:t>谈话方案</w:t>
            </w:r>
          </w:p>
        </w:tc>
      </w:tr>
    </w:tbl>
    <w:p w14:paraId="6564BB45">
      <w:pPr>
        <w:bidi w:val="0"/>
        <w:rPr>
          <w:rFonts w:hint="eastAsia"/>
        </w:rPr>
      </w:pPr>
    </w:p>
    <w:p w14:paraId="33E9FAE6">
      <w:pPr>
        <w:jc w:val="center"/>
        <w:rPr>
          <w:lang w:val="en-US"/>
        </w:rPr>
      </w:pPr>
      <w:r>
        <w:rPr>
          <w:rFonts w:hint="eastAsia" w:ascii="方正小标宋_GBK" w:hAnsi="宋体" w:eastAsia="方正小标宋_GBK" w:cs="方正小标宋_GBK"/>
          <w:sz w:val="28"/>
          <w:szCs w:val="28"/>
        </w:rPr>
        <w:t>承办部门：</w:t>
      </w:r>
      <w:r>
        <w:rPr>
          <w:rFonts w:hint="eastAsia" w:ascii="方正小标宋_GBK" w:hAnsi="宋体" w:eastAsia="方正小标宋_GBK"/>
          <w:spacing w:val="0"/>
          <w:sz w:val="28"/>
          <w:szCs w:val="28"/>
        </w:rPr>
        <w:t xml:space="preserve"> </w:t>
      </w:r>
      <w:r>
        <w:rPr>
          <w:rFonts w:hint="eastAsia" w:ascii="方正小标宋_GBK" w:hAnsi="宋体" w:eastAsia="方正小标宋_GBK"/>
          <w:sz w:val="28"/>
          <w:szCs w:val="28"/>
        </w:rPr>
        <w:t xml:space="preserve">  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       </w:t>
      </w:r>
      <w:r>
        <w:rPr>
          <w:rFonts w:hint="eastAsia" w:ascii="方正小标宋_GBK" w:hAnsi="宋体" w:eastAsia="方正小标宋_GBK"/>
          <w:sz w:val="28"/>
          <w:szCs w:val="28"/>
        </w:rPr>
        <w:t xml:space="preserve">  填表人： 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          </w:t>
      </w:r>
      <w:r>
        <w:rPr>
          <w:rFonts w:hint="eastAsia" w:ascii="方正小标宋_GBK" w:hAnsi="宋体" w:eastAsia="方正小标宋_GBK"/>
          <w:sz w:val="28"/>
          <w:szCs w:val="28"/>
        </w:rPr>
        <w:t xml:space="preserve">  年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  </w:t>
      </w:r>
      <w:r>
        <w:rPr>
          <w:rFonts w:hint="eastAsia" w:ascii="方正小标宋_GBK" w:hAnsi="宋体" w:eastAsia="方正小标宋_GBK"/>
          <w:sz w:val="28"/>
          <w:szCs w:val="28"/>
        </w:rPr>
        <w:t>月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  </w:t>
      </w:r>
      <w:r>
        <w:rPr>
          <w:rFonts w:hint="eastAsia" w:ascii="方正小标宋_GBK" w:hAnsi="宋体" w:eastAsia="方正小标宋_GBK"/>
          <w:sz w:val="28"/>
          <w:szCs w:val="28"/>
        </w:rPr>
        <w:t>日</w:t>
      </w:r>
    </w:p>
    <w:sectPr>
      <w:type w:val="continuous"/>
      <w:pgSz w:w="11906" w:h="16838"/>
      <w:pgMar w:top="1418" w:right="1134" w:bottom="1134" w:left="1134" w:header="851" w:footer="45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iMjQ4NmQ2Mjk3YjQzMjkwNWRiMmY4MWY3NTRjYTkifQ=="/>
  </w:docVars>
  <w:rsids>
    <w:rsidRoot w:val="00172A27"/>
    <w:rsid w:val="00B438C4"/>
    <w:rsid w:val="05D45367"/>
    <w:rsid w:val="07DD5D59"/>
    <w:rsid w:val="0B1A6766"/>
    <w:rsid w:val="0B3825A9"/>
    <w:rsid w:val="0B4D1E43"/>
    <w:rsid w:val="0D1349C7"/>
    <w:rsid w:val="0D660F9A"/>
    <w:rsid w:val="0D83576F"/>
    <w:rsid w:val="0E3270CE"/>
    <w:rsid w:val="1182211B"/>
    <w:rsid w:val="12E52961"/>
    <w:rsid w:val="17E70F2A"/>
    <w:rsid w:val="1A3441CE"/>
    <w:rsid w:val="1AC11F06"/>
    <w:rsid w:val="1BFB4FA4"/>
    <w:rsid w:val="1FE521F3"/>
    <w:rsid w:val="284D302B"/>
    <w:rsid w:val="29D218B8"/>
    <w:rsid w:val="29DD164C"/>
    <w:rsid w:val="2B345DDC"/>
    <w:rsid w:val="2BE041B6"/>
    <w:rsid w:val="2C131E96"/>
    <w:rsid w:val="2E514EF7"/>
    <w:rsid w:val="2FC33BD3"/>
    <w:rsid w:val="31142EFC"/>
    <w:rsid w:val="319C4A7B"/>
    <w:rsid w:val="34102736"/>
    <w:rsid w:val="35E86141"/>
    <w:rsid w:val="38327B47"/>
    <w:rsid w:val="389F4213"/>
    <w:rsid w:val="3A41691D"/>
    <w:rsid w:val="3BFC64A2"/>
    <w:rsid w:val="3DB37034"/>
    <w:rsid w:val="3F5D2347"/>
    <w:rsid w:val="40DF6392"/>
    <w:rsid w:val="41377F7D"/>
    <w:rsid w:val="43C31C82"/>
    <w:rsid w:val="462431C5"/>
    <w:rsid w:val="467C4DAF"/>
    <w:rsid w:val="46893028"/>
    <w:rsid w:val="484C255F"/>
    <w:rsid w:val="49DB7F61"/>
    <w:rsid w:val="4EB442C8"/>
    <w:rsid w:val="4EDB463D"/>
    <w:rsid w:val="4F1E7003"/>
    <w:rsid w:val="51956D25"/>
    <w:rsid w:val="536A2433"/>
    <w:rsid w:val="59C06909"/>
    <w:rsid w:val="5AE96334"/>
    <w:rsid w:val="5C8A31FF"/>
    <w:rsid w:val="62682234"/>
    <w:rsid w:val="62A50D92"/>
    <w:rsid w:val="62D6719E"/>
    <w:rsid w:val="632A1A85"/>
    <w:rsid w:val="65CB5922"/>
    <w:rsid w:val="661478F9"/>
    <w:rsid w:val="674C7A2E"/>
    <w:rsid w:val="6DD71462"/>
    <w:rsid w:val="6E623FDB"/>
    <w:rsid w:val="715F2A54"/>
    <w:rsid w:val="72323CC5"/>
    <w:rsid w:val="747F41E1"/>
    <w:rsid w:val="75142BD7"/>
    <w:rsid w:val="76790114"/>
    <w:rsid w:val="78CA4C57"/>
    <w:rsid w:val="7CAC25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  <w:style w:type="character" w:default="1" w:styleId="6">
    <w:name w:val="Default Paragraph Font"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199</Words>
  <Characters>353</Characters>
  <Lines>0</Lines>
  <Paragraphs>0</Paragraphs>
  <TotalTime>84</TotalTime>
  <ScaleCrop>false</ScaleCrop>
  <LinksUpToDate>false</LinksUpToDate>
  <CharactersWithSpaces>465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2020-04-28T09:52:00Z</dcterms:created>
  <dc:creator>zzz</dc:creator>
  <cp:lastModifiedBy>李季</cp:lastModifiedBy>
  <cp:lastPrinted>2024-10-11T02:43:00Z</cp:lastPrinted>
  <dcterms:modified xsi:type="dcterms:W3CDTF">2025-12-16T00:33:24Z</dcterms:modified>
  <dc:title>“走读式”谈话审批表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FD110BFE291A461183C921FE611A2DF4_13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